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99" w:rsidRDefault="002E2499" w:rsidP="007F1163">
      <w:pPr>
        <w:shd w:val="clear" w:color="auto" w:fill="E6E6E6"/>
        <w:spacing w:after="0" w:line="240" w:lineRule="auto"/>
        <w:ind w:left="-142" w:right="1"/>
        <w:jc w:val="center"/>
        <w:rPr>
          <w:rFonts w:eastAsia="Times New Roman" w:cs="Times New Roman"/>
          <w:sz w:val="18"/>
          <w:szCs w:val="18"/>
          <w:lang w:eastAsia="pl-PL"/>
        </w:rPr>
      </w:pPr>
    </w:p>
    <w:p w:rsidR="00C455B7" w:rsidRPr="003D7B40" w:rsidRDefault="00C455B7" w:rsidP="007F1163">
      <w:pPr>
        <w:shd w:val="clear" w:color="auto" w:fill="E6E6E6"/>
        <w:spacing w:after="0" w:line="240" w:lineRule="auto"/>
        <w:ind w:left="-142" w:right="1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3D7B40">
        <w:rPr>
          <w:rFonts w:eastAsia="Times New Roman" w:cs="Times New Roman"/>
          <w:sz w:val="18"/>
          <w:szCs w:val="18"/>
          <w:lang w:eastAsia="pl-PL"/>
        </w:rPr>
        <w:t>LISTA KONTROLNA</w:t>
      </w:r>
    </w:p>
    <w:p w:rsidR="00C455B7" w:rsidRDefault="00C455B7" w:rsidP="00BE260E">
      <w:pPr>
        <w:shd w:val="clear" w:color="auto" w:fill="E6E6E6"/>
        <w:spacing w:after="0" w:line="240" w:lineRule="auto"/>
        <w:ind w:left="-142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3D7B40">
        <w:rPr>
          <w:rFonts w:eastAsia="Times New Roman" w:cs="Times New Roman"/>
          <w:b/>
          <w:sz w:val="18"/>
          <w:szCs w:val="18"/>
          <w:lang w:eastAsia="pl-PL"/>
        </w:rPr>
        <w:t>podstawowych załączników do wniosku o pożyczkę</w:t>
      </w:r>
    </w:p>
    <w:p w:rsidR="002E2499" w:rsidRPr="003D7B40" w:rsidRDefault="002E2499" w:rsidP="00BE260E">
      <w:pPr>
        <w:shd w:val="clear" w:color="auto" w:fill="E6E6E6"/>
        <w:spacing w:after="0" w:line="240" w:lineRule="auto"/>
        <w:ind w:left="-142"/>
        <w:jc w:val="center"/>
        <w:rPr>
          <w:rFonts w:eastAsia="Times New Roman" w:cs="Times New Roman"/>
          <w:b/>
          <w:sz w:val="18"/>
          <w:szCs w:val="18"/>
          <w:lang w:eastAsia="pl-PL"/>
        </w:rPr>
      </w:pPr>
    </w:p>
    <w:p w:rsidR="00C455B7" w:rsidRDefault="00C455B7" w:rsidP="00C455B7">
      <w:pPr>
        <w:spacing w:after="0" w:line="240" w:lineRule="auto"/>
        <w:rPr>
          <w:rFonts w:eastAsia="Times New Roman" w:cs="Tahoma"/>
          <w:b/>
          <w:sz w:val="18"/>
          <w:szCs w:val="18"/>
          <w:lang w:eastAsia="pl-PL"/>
        </w:rPr>
      </w:pPr>
    </w:p>
    <w:p w:rsidR="002E2499" w:rsidRPr="003D7B40" w:rsidRDefault="002E2499" w:rsidP="00C455B7">
      <w:pPr>
        <w:spacing w:after="0" w:line="240" w:lineRule="auto"/>
        <w:rPr>
          <w:rFonts w:eastAsia="Times New Roman" w:cs="Tahoma"/>
          <w:b/>
          <w:sz w:val="18"/>
          <w:szCs w:val="18"/>
          <w:lang w:eastAsia="pl-PL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295"/>
        <w:gridCol w:w="891"/>
        <w:gridCol w:w="799"/>
        <w:gridCol w:w="899"/>
      </w:tblGrid>
      <w:tr w:rsidR="00C455B7" w:rsidRPr="003D7B40" w:rsidTr="00A33A71">
        <w:trPr>
          <w:trHeight w:val="330"/>
          <w:jc w:val="center"/>
        </w:trPr>
        <w:tc>
          <w:tcPr>
            <w:tcW w:w="421" w:type="dxa"/>
            <w:shd w:val="clear" w:color="auto" w:fill="F3F3F3"/>
            <w:vAlign w:val="center"/>
          </w:tcPr>
          <w:p w:rsidR="00C455B7" w:rsidRPr="003D7B40" w:rsidRDefault="00C455B7" w:rsidP="00C455B7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295" w:type="dxa"/>
            <w:shd w:val="clear" w:color="auto" w:fill="F3F3F3"/>
            <w:vAlign w:val="center"/>
          </w:tcPr>
          <w:p w:rsidR="00C455B7" w:rsidRPr="003D7B40" w:rsidRDefault="00C455B7" w:rsidP="00C455B7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891" w:type="dxa"/>
            <w:shd w:val="clear" w:color="auto" w:fill="F3F3F3"/>
            <w:vAlign w:val="center"/>
          </w:tcPr>
          <w:p w:rsidR="00C455B7" w:rsidRPr="003D7B40" w:rsidRDefault="00C455B7" w:rsidP="00C455B7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99" w:type="dxa"/>
            <w:shd w:val="clear" w:color="auto" w:fill="F3F3F3"/>
            <w:vAlign w:val="center"/>
          </w:tcPr>
          <w:p w:rsidR="00C455B7" w:rsidRPr="003D7B40" w:rsidRDefault="00C455B7" w:rsidP="00C455B7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899" w:type="dxa"/>
            <w:shd w:val="clear" w:color="auto" w:fill="F2F2F2"/>
          </w:tcPr>
          <w:p w:rsidR="00C455B7" w:rsidRPr="003D7B40" w:rsidRDefault="00C455B7" w:rsidP="00C455B7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3D7B40" w:rsidRDefault="00C455B7" w:rsidP="00A33A7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Wniosek o udzielenie pożyczki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3D7B40" w:rsidRPr="003D7B40" w:rsidTr="00A33A71">
        <w:trPr>
          <w:jc w:val="center"/>
        </w:trPr>
        <w:tc>
          <w:tcPr>
            <w:tcW w:w="421" w:type="dxa"/>
          </w:tcPr>
          <w:p w:rsidR="003D7B40" w:rsidRPr="003D7B40" w:rsidRDefault="00D073E1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3D7B40" w:rsidRPr="00DD796D" w:rsidRDefault="003D7B40" w:rsidP="00CA3C89">
            <w:pPr>
              <w:pStyle w:val="Nagwek1"/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DD796D">
              <w:rPr>
                <w:rFonts w:ascii="Calibri" w:hAnsi="Calibri" w:cs="Tahoma"/>
                <w:b w:val="0"/>
                <w:sz w:val="18"/>
                <w:szCs w:val="18"/>
              </w:rPr>
              <w:t>Załącznik nr 1 Oświadczenie o spełnianiu kryteriów MŚP</w:t>
            </w:r>
          </w:p>
        </w:tc>
        <w:tc>
          <w:tcPr>
            <w:tcW w:w="891" w:type="dxa"/>
          </w:tcPr>
          <w:p w:rsidR="003D7B40" w:rsidRPr="003D7B40" w:rsidRDefault="003D7B4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3D7B40" w:rsidRPr="003D7B40" w:rsidRDefault="003D7B4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3D7B40" w:rsidRPr="003D7B40" w:rsidRDefault="003D7B4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3D7B40" w:rsidRPr="003D7B40" w:rsidTr="00A33A71">
        <w:trPr>
          <w:jc w:val="center"/>
        </w:trPr>
        <w:tc>
          <w:tcPr>
            <w:tcW w:w="421" w:type="dxa"/>
          </w:tcPr>
          <w:p w:rsidR="003D7B40" w:rsidRPr="003D7B40" w:rsidRDefault="00D073E1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3D7B40" w:rsidRPr="00DD796D" w:rsidRDefault="003D7B40" w:rsidP="00CA3C89">
            <w:pPr>
              <w:pStyle w:val="Nagwek1"/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DD796D">
              <w:rPr>
                <w:rFonts w:ascii="Calibri" w:hAnsi="Calibri" w:cs="Tahoma"/>
                <w:b w:val="0"/>
                <w:sz w:val="18"/>
                <w:szCs w:val="18"/>
              </w:rPr>
              <w:t>Załącznik nr 2 Oświadczenie o spełnianiu kryteriów dla wnioskodawców</w:t>
            </w:r>
          </w:p>
        </w:tc>
        <w:tc>
          <w:tcPr>
            <w:tcW w:w="891" w:type="dxa"/>
          </w:tcPr>
          <w:p w:rsidR="003D7B40" w:rsidRPr="003D7B40" w:rsidRDefault="003D7B4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3D7B40" w:rsidRPr="003D7B40" w:rsidRDefault="003D7B4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3D7B40" w:rsidRPr="003D7B40" w:rsidRDefault="003D7B4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D073E1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keepNext/>
              <w:spacing w:after="0" w:line="240" w:lineRule="auto"/>
              <w:outlineLvl w:val="0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Załącznik nr </w:t>
            </w:r>
            <w:r w:rsidR="00FD7B69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3</w:t>
            </w: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 Oświadczenie o nienakładaniu się finansowania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D073E1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3D7B40" w:rsidRDefault="00C455B7" w:rsidP="00B31267">
            <w:pPr>
              <w:keepNext/>
              <w:spacing w:after="0" w:line="240" w:lineRule="auto"/>
              <w:outlineLvl w:val="0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Załącznik nr </w:t>
            </w:r>
            <w:r w:rsidR="00FD7B69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4</w:t>
            </w: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 Upoważnienie Przedsiębiorc</w:t>
            </w:r>
            <w:r w:rsidR="00FD7B69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y </w:t>
            </w:r>
            <w:r w:rsidR="00B31267"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do BIG INFOMONITOR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D073E1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3D7B40" w:rsidRDefault="00C455B7" w:rsidP="00FD7B69">
            <w:pPr>
              <w:keepNext/>
              <w:spacing w:after="0" w:line="240" w:lineRule="auto"/>
              <w:outlineLvl w:val="0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Załącznik nr </w:t>
            </w:r>
            <w:r w:rsidR="00FD7B69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5</w:t>
            </w: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 Upoważnienie Konsument </w:t>
            </w:r>
            <w:r w:rsidR="00FD7B69"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do BIG INFOMONITOR </w:t>
            </w: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(dot</w:t>
            </w:r>
            <w:r w:rsidR="00FD7B69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. Wnioskodawcy, </w:t>
            </w: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małżonka, poręczycieli) 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D073E1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keepNext/>
              <w:spacing w:after="0" w:line="240" w:lineRule="auto"/>
              <w:outlineLvl w:val="0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Załącznik nr </w:t>
            </w:r>
            <w:r w:rsidR="00FD7B69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6</w:t>
            </w: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 Uproszczony bilans i rachunek zysków i strat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D073E1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</w:tcPr>
          <w:p w:rsidR="00C455B7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Załącznik nr 7 Oświadczenie w sprawie danych z Dowodu Osobistego</w:t>
            </w:r>
            <w:r w:rsidR="00C455B7"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ahoma"/>
                <w:sz w:val="18"/>
                <w:szCs w:val="18"/>
                <w:lang w:eastAsia="pl-PL"/>
              </w:rPr>
              <w:t>(dot. Wnioskodawcy, małżonka</w:t>
            </w:r>
            <w:bookmarkStart w:id="0" w:name="_GoBack"/>
            <w:bookmarkEnd w:id="0"/>
            <w:r>
              <w:rPr>
                <w:rFonts w:eastAsia="Times New Roman" w:cs="Tahoma"/>
                <w:sz w:val="18"/>
                <w:szCs w:val="18"/>
                <w:lang w:eastAsia="pl-PL"/>
              </w:rPr>
              <w:t>, poręczycieli)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383806" w:rsidRPr="003D7B40" w:rsidTr="00A33A71">
        <w:trPr>
          <w:jc w:val="center"/>
        </w:trPr>
        <w:tc>
          <w:tcPr>
            <w:tcW w:w="421" w:type="dxa"/>
          </w:tcPr>
          <w:p w:rsidR="00383806" w:rsidRPr="003D7B40" w:rsidRDefault="00383806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95" w:type="dxa"/>
          </w:tcPr>
          <w:p w:rsidR="00383806" w:rsidRPr="003D7B40" w:rsidRDefault="00383806" w:rsidP="005F3BAA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Dokument poświadczający ustalenie rozdzielności majątkowej małżeńskiej</w:t>
            </w:r>
          </w:p>
        </w:tc>
        <w:tc>
          <w:tcPr>
            <w:tcW w:w="891" w:type="dxa"/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383806" w:rsidRPr="003D7B40" w:rsidTr="00A33A71">
        <w:trPr>
          <w:jc w:val="center"/>
        </w:trPr>
        <w:tc>
          <w:tcPr>
            <w:tcW w:w="421" w:type="dxa"/>
          </w:tcPr>
          <w:p w:rsidR="00383806" w:rsidRPr="003D7B40" w:rsidRDefault="00383806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95" w:type="dxa"/>
          </w:tcPr>
          <w:p w:rsidR="00383806" w:rsidRPr="003D7B40" w:rsidRDefault="00383806" w:rsidP="005F3BAA">
            <w:pPr>
              <w:keepNext/>
              <w:spacing w:after="0" w:line="240" w:lineRule="auto"/>
              <w:outlineLvl w:val="0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Zaświadczenia z banków o posiadanych rachunkach oraz zaciągniętych zobowiązaniach (w tym: rodzaj zobowiązania, kwota pozostająca do spłaty, wartość miesięcznego obciążenia, ostateczny termin spłaty,  zastosowane zabezpieczenia,  terminowość spłaty dotychczas udzielanych kredytów, obciążenie rachunków tytułami egzekucyjnymi)</w:t>
            </w:r>
          </w:p>
        </w:tc>
        <w:tc>
          <w:tcPr>
            <w:tcW w:w="891" w:type="dxa"/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383806" w:rsidRPr="003D7B40" w:rsidTr="003F7284">
        <w:trPr>
          <w:trHeight w:val="689"/>
          <w:jc w:val="center"/>
        </w:trPr>
        <w:tc>
          <w:tcPr>
            <w:tcW w:w="421" w:type="dxa"/>
          </w:tcPr>
          <w:p w:rsidR="00383806" w:rsidRPr="003D7B40" w:rsidRDefault="00383806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295" w:type="dxa"/>
          </w:tcPr>
          <w:p w:rsidR="00383806" w:rsidRPr="003D7B40" w:rsidRDefault="00383806" w:rsidP="005F3BAA">
            <w:pPr>
              <w:keepNext/>
              <w:spacing w:after="0" w:line="240" w:lineRule="auto"/>
              <w:outlineLvl w:val="0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Cs/>
                <w:sz w:val="18"/>
                <w:szCs w:val="18"/>
                <w:u w:val="single"/>
                <w:lang w:eastAsia="pl-PL"/>
              </w:rPr>
              <w:t>Wycena nieruchomości</w:t>
            </w: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 (w przypadku finansowania inwestycji polegającej na zakupie </w:t>
            </w: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nieruchomości do celów prowadzenia działalności gospodarczej</w:t>
            </w: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D8255F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lub gdy nieruchomość stanowić będzie zabezpieczenie pożyczki)</w:t>
            </w:r>
          </w:p>
        </w:tc>
        <w:tc>
          <w:tcPr>
            <w:tcW w:w="891" w:type="dxa"/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383806" w:rsidRPr="003D7B40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383806" w:rsidRPr="003D7B40" w:rsidRDefault="00383806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383806" w:rsidRPr="003D7B40" w:rsidRDefault="00383806" w:rsidP="005F3BAA">
            <w:pPr>
              <w:keepNext/>
              <w:spacing w:after="0" w:line="240" w:lineRule="auto"/>
              <w:outlineLvl w:val="0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Cs/>
                <w:sz w:val="18"/>
                <w:szCs w:val="18"/>
                <w:u w:val="single"/>
                <w:lang w:eastAsia="pl-PL"/>
              </w:rPr>
              <w:t>Pozwolenie na budowę</w:t>
            </w:r>
            <w:r>
              <w:rPr>
                <w:rFonts w:eastAsia="Times New Roman" w:cs="Tahoma"/>
                <w:bCs/>
                <w:sz w:val="18"/>
                <w:szCs w:val="18"/>
                <w:u w:val="single"/>
                <w:lang w:eastAsia="pl-PL"/>
              </w:rPr>
              <w:t>/zgłoszenie</w:t>
            </w: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 wydane przez uprawniony do tego organ państwowy (w przypadku finansowania inwestycji polegającej na </w:t>
            </w: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przystosowaniu nieruchomości do celów prowadzenia działalności gospodarczej)</w:t>
            </w:r>
            <w:r w:rsidRPr="00D8255F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(</w:t>
            </w:r>
            <w:r w:rsidRPr="00D8255F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jeżeli dotyczy)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383806" w:rsidRPr="003D7B40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383806" w:rsidRPr="003D7B40" w:rsidRDefault="00383806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383806" w:rsidRPr="003D7B40" w:rsidRDefault="00383806" w:rsidP="005F3BAA">
            <w:pPr>
              <w:keepNext/>
              <w:spacing w:after="0" w:line="240" w:lineRule="auto"/>
              <w:outlineLvl w:val="0"/>
              <w:rPr>
                <w:rFonts w:eastAsia="Times New Roman" w:cs="Tahoma"/>
                <w:bCs/>
                <w:sz w:val="18"/>
                <w:szCs w:val="18"/>
                <w:u w:val="single"/>
                <w:lang w:eastAsia="pl-PL"/>
              </w:rPr>
            </w:pPr>
            <w:r w:rsidRPr="003D7B40">
              <w:rPr>
                <w:rFonts w:eastAsia="Times New Roman" w:cs="Tahoma"/>
                <w:bCs/>
                <w:sz w:val="18"/>
                <w:szCs w:val="18"/>
                <w:u w:val="single"/>
                <w:lang w:eastAsia="pl-PL"/>
              </w:rPr>
              <w:t>Kosztorys budowlany, harmonogram inwestycji</w:t>
            </w:r>
            <w:r w:rsidRPr="00FD7B69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(w przypadku finansowania inwestycji polegającej na </w:t>
            </w: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przystosowaniu nieruchomości do celów prowadzenia działalności gospodarczej)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383806" w:rsidRPr="003D7B40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383806" w:rsidRPr="003D7B40" w:rsidRDefault="00383806" w:rsidP="0038380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383806" w:rsidRPr="003D7B40" w:rsidRDefault="00383806" w:rsidP="005F3BAA">
            <w:pPr>
              <w:keepNext/>
              <w:spacing w:after="0" w:line="240" w:lineRule="auto"/>
              <w:outlineLvl w:val="0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Cs/>
                <w:sz w:val="18"/>
                <w:szCs w:val="18"/>
                <w:u w:val="single"/>
                <w:lang w:eastAsia="pl-PL"/>
              </w:rPr>
              <w:t>Wypis z Księgi Wieczystej</w:t>
            </w: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 lub inny dokument określający prawo własności nieruchomości (w przypadku finansowania inwestycji polegającej na </w:t>
            </w: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przystosowaniu nieruchomości do celów prowadzenia działalności gospodarczej, </w:t>
            </w:r>
            <w:r w:rsidRPr="003D7B40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lub gdy nieruchomość stanowić będzie zabezpieczenie pożyczki)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383806" w:rsidRPr="003D7B40" w:rsidRDefault="00383806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3F7284">
        <w:trPr>
          <w:trHeight w:val="955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3D7B40" w:rsidRDefault="00C455B7" w:rsidP="00C455B7">
            <w:pPr>
              <w:spacing w:after="0" w:line="24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DOKUMENTY ZWIĄZANE Z FORMĄ ORGANIZACYJNO- PRAWNĄ</w:t>
            </w:r>
          </w:p>
        </w:tc>
      </w:tr>
      <w:tr w:rsidR="00C455B7" w:rsidRPr="003D7B40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Przedsiębiorca indywidualny</w:t>
            </w: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Zaświadczenie z Centralnej Ewidencji i Informacji o Działalności Gospodarczej  (wydruk)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Koncesja, zezwolenie, licencje, ate</w:t>
            </w:r>
            <w:r w:rsidR="00EC088A">
              <w:rPr>
                <w:rFonts w:eastAsia="Times New Roman" w:cs="Tahoma"/>
                <w:sz w:val="18"/>
                <w:szCs w:val="18"/>
                <w:lang w:eastAsia="pl-PL"/>
              </w:rPr>
              <w:t>sty , certyfikaty, pozwolenia (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do wglądu )+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Spółka cywilna/ spółka jawna</w:t>
            </w: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3D7B40" w:rsidRDefault="00C455B7" w:rsidP="000E0086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Zaświadczenie z Centralnej Ewidencji i Informacj</w:t>
            </w:r>
            <w:r w:rsidR="00EC088A">
              <w:rPr>
                <w:rFonts w:eastAsia="Times New Roman" w:cs="Tahoma"/>
                <w:sz w:val="18"/>
                <w:szCs w:val="18"/>
                <w:lang w:eastAsia="pl-PL"/>
              </w:rPr>
              <w:t>i o Działalności Gospodarczej (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każdy ze wszystkich wspólników) (wydruk) / </w:t>
            </w:r>
            <w:r w:rsidR="000E0086">
              <w:rPr>
                <w:rFonts w:eastAsia="Times New Roman" w:cs="Tahoma"/>
                <w:sz w:val="18"/>
                <w:szCs w:val="18"/>
                <w:lang w:eastAsia="pl-PL"/>
              </w:rPr>
              <w:t>odpis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z KRS </w:t>
            </w:r>
            <w:r w:rsidR="000E0086">
              <w:rPr>
                <w:rFonts w:eastAsia="Times New Roman" w:cs="Tahoma"/>
                <w:sz w:val="18"/>
                <w:szCs w:val="18"/>
                <w:lang w:eastAsia="pl-PL"/>
              </w:rPr>
              <w:t>(wydruk)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, nie starsze niż  </w:t>
            </w:r>
            <w:r w:rsidR="00F878FE" w:rsidRPr="003D7B40">
              <w:rPr>
                <w:rFonts w:eastAsia="Times New Roman" w:cs="Tahoma"/>
                <w:sz w:val="18"/>
                <w:szCs w:val="18"/>
                <w:lang w:eastAsia="pl-PL"/>
              </w:rPr>
              <w:t>1 miesiąc.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Koncesja, zezwolenie, licencje, atesty , certyfikaty, pozwole</w:t>
            </w:r>
            <w:r w:rsidR="00EC088A">
              <w:rPr>
                <w:rFonts w:eastAsia="Times New Roman" w:cs="Tahoma"/>
                <w:sz w:val="18"/>
                <w:szCs w:val="18"/>
                <w:lang w:eastAsia="pl-PL"/>
              </w:rPr>
              <w:t>nia (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do wglądu )+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Umowa spółki cywilnej, zarejestrowana w US oraz aktualne aneksy do umowy 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br/>
              <w:t xml:space="preserve"> (do wglądu)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Osoba fizyczna wykonująca wolny zawód</w:t>
            </w: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Zaświadczenie o nadaniu numeru REGON i NIP (do wglądu)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Dokument potwierdzający pra</w:t>
            </w:r>
            <w:r w:rsidR="00EC088A">
              <w:rPr>
                <w:rFonts w:eastAsia="Times New Roman" w:cs="Tahoma"/>
                <w:sz w:val="18"/>
                <w:szCs w:val="18"/>
                <w:lang w:eastAsia="pl-PL"/>
              </w:rPr>
              <w:t>wo wykonywania wolnego zawodu (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do wglądu 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Koncesja, zezwolenie, licencje, ate</w:t>
            </w:r>
            <w:r w:rsidR="00EC088A">
              <w:rPr>
                <w:rFonts w:eastAsia="Times New Roman" w:cs="Tahoma"/>
                <w:sz w:val="18"/>
                <w:szCs w:val="18"/>
                <w:lang w:eastAsia="pl-PL"/>
              </w:rPr>
              <w:t>sty , certyfikaty, pozwolenia (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do wglądu )+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Spółka z o.o.</w:t>
            </w: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3D7B40" w:rsidRDefault="000E0086" w:rsidP="000E0086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Odp</w:t>
            </w:r>
            <w:r w:rsidR="00C455B7" w:rsidRPr="003D7B40">
              <w:rPr>
                <w:rFonts w:eastAsia="Times New Roman" w:cs="Tahoma"/>
                <w:sz w:val="18"/>
                <w:szCs w:val="18"/>
                <w:lang w:eastAsia="pl-PL"/>
              </w:rPr>
              <w:t>is z KRS (</w:t>
            </w:r>
            <w:r>
              <w:rPr>
                <w:rFonts w:eastAsia="Times New Roman" w:cs="Tahoma"/>
                <w:sz w:val="18"/>
                <w:szCs w:val="18"/>
                <w:lang w:eastAsia="pl-PL"/>
              </w:rPr>
              <w:t>wydruk</w:t>
            </w:r>
            <w:r w:rsidR="00C455B7" w:rsidRPr="003D7B40">
              <w:rPr>
                <w:rFonts w:eastAsia="Times New Roman" w:cs="Tahoma"/>
                <w:sz w:val="18"/>
                <w:szCs w:val="18"/>
                <w:lang w:eastAsia="pl-PL"/>
              </w:rPr>
              <w:t>), nie starsz</w:t>
            </w:r>
            <w:r>
              <w:rPr>
                <w:rFonts w:eastAsia="Times New Roman" w:cs="Tahoma"/>
                <w:sz w:val="18"/>
                <w:szCs w:val="18"/>
                <w:lang w:eastAsia="pl-PL"/>
              </w:rPr>
              <w:t>y</w:t>
            </w:r>
            <w:r w:rsidR="00C455B7"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niż </w:t>
            </w:r>
            <w:r w:rsidR="00F878FE"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  <w:r w:rsidR="00C455B7"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</w:t>
            </w:r>
            <w:r w:rsidR="00F878FE" w:rsidRPr="003D7B40">
              <w:rPr>
                <w:rFonts w:eastAsia="Times New Roman" w:cs="Tahoma"/>
                <w:sz w:val="18"/>
                <w:szCs w:val="18"/>
                <w:lang w:eastAsia="pl-PL"/>
              </w:rPr>
              <w:t>miesiąc.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Umowa spółki w formie aktu notarialnego</w:t>
            </w:r>
            <w:r w:rsidR="000E0086">
              <w:rPr>
                <w:rFonts w:eastAsia="Times New Roman" w:cs="Tahoma"/>
                <w:sz w:val="18"/>
                <w:szCs w:val="18"/>
                <w:lang w:eastAsia="pl-PL"/>
              </w:rPr>
              <w:t xml:space="preserve"> </w:t>
            </w:r>
            <w:r w:rsidR="00EC088A">
              <w:rPr>
                <w:rFonts w:eastAsia="Times New Roman" w:cs="Tahoma"/>
                <w:sz w:val="18"/>
                <w:szCs w:val="18"/>
                <w:lang w:eastAsia="pl-PL"/>
              </w:rPr>
              <w:t>(</w:t>
            </w:r>
            <w:r w:rsidR="000E0086" w:rsidRPr="003D7B40">
              <w:rPr>
                <w:rFonts w:eastAsia="Times New Roman" w:cs="Tahoma"/>
                <w:sz w:val="18"/>
                <w:szCs w:val="18"/>
                <w:lang w:eastAsia="pl-PL"/>
              </w:rPr>
              <w:t>do wglądu 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Koncesja, zezwolenie, licencje, ate</w:t>
            </w:r>
            <w:r w:rsidR="00EC088A">
              <w:rPr>
                <w:rFonts w:eastAsia="Times New Roman" w:cs="Tahoma"/>
                <w:sz w:val="18"/>
                <w:szCs w:val="18"/>
                <w:lang w:eastAsia="pl-PL"/>
              </w:rPr>
              <w:t>sty , certyfikaty, pozwolenia (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do wglądu )+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jc w:val="both"/>
              <w:rPr>
                <w:rFonts w:eastAsia="Times New Roman" w:cs="Tahoma"/>
                <w:i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Uchwała wspólników o wyrażeniu zgody na zaciągnięcie pożyczki, chyba że umowa/statut spółki stanowi inaczej </w:t>
            </w:r>
            <w:r w:rsidR="00EC088A">
              <w:rPr>
                <w:rFonts w:eastAsia="Times New Roman" w:cs="Tahoma"/>
                <w:sz w:val="18"/>
                <w:szCs w:val="18"/>
                <w:lang w:eastAsia="pl-PL"/>
              </w:rPr>
              <w:t>(</w:t>
            </w:r>
            <w:r w:rsidR="00EC088A" w:rsidRPr="003D7B40">
              <w:rPr>
                <w:rFonts w:eastAsia="Times New Roman" w:cs="Tahoma"/>
                <w:sz w:val="18"/>
                <w:szCs w:val="18"/>
                <w:lang w:eastAsia="pl-PL"/>
              </w:rPr>
              <w:t>do wglądu 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lastRenderedPageBreak/>
              <w:t>Spółka akcyjna</w:t>
            </w: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3D7B40" w:rsidRDefault="00EC088A" w:rsidP="00EC088A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Odp</w:t>
            </w:r>
            <w:r w:rsidR="00C455B7" w:rsidRPr="003D7B40">
              <w:rPr>
                <w:rFonts w:eastAsia="Times New Roman" w:cs="Tahoma"/>
                <w:sz w:val="18"/>
                <w:szCs w:val="18"/>
                <w:lang w:eastAsia="pl-PL"/>
              </w:rPr>
              <w:t>is z KRS (</w:t>
            </w:r>
            <w:r>
              <w:rPr>
                <w:rFonts w:eastAsia="Times New Roman" w:cs="Tahoma"/>
                <w:sz w:val="18"/>
                <w:szCs w:val="18"/>
                <w:lang w:eastAsia="pl-PL"/>
              </w:rPr>
              <w:t>wydruk</w:t>
            </w:r>
            <w:r w:rsidR="00C455B7" w:rsidRPr="003D7B40">
              <w:rPr>
                <w:rFonts w:eastAsia="Times New Roman" w:cs="Tahoma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Tahoma"/>
                <w:sz w:val="18"/>
                <w:szCs w:val="18"/>
                <w:lang w:eastAsia="pl-PL"/>
              </w:rPr>
              <w:t>, nie starszy niż 1</w:t>
            </w:r>
            <w:r w:rsidR="00C455B7"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miesiąc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Statut spółki </w:t>
            </w:r>
            <w:r w:rsidR="00EC088A">
              <w:rPr>
                <w:rFonts w:eastAsia="Times New Roman" w:cs="Tahoma"/>
                <w:sz w:val="18"/>
                <w:szCs w:val="18"/>
                <w:lang w:eastAsia="pl-PL"/>
              </w:rPr>
              <w:t>(</w:t>
            </w:r>
            <w:r w:rsidR="00EC088A" w:rsidRPr="003D7B40">
              <w:rPr>
                <w:rFonts w:eastAsia="Times New Roman" w:cs="Tahoma"/>
                <w:sz w:val="18"/>
                <w:szCs w:val="18"/>
                <w:lang w:eastAsia="pl-PL"/>
              </w:rPr>
              <w:t>do wglądu 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Koncesja, zezwolenie, licencje, ate</w:t>
            </w:r>
            <w:r w:rsidR="00EC088A">
              <w:rPr>
                <w:rFonts w:eastAsia="Times New Roman" w:cs="Tahoma"/>
                <w:sz w:val="18"/>
                <w:szCs w:val="18"/>
                <w:lang w:eastAsia="pl-PL"/>
              </w:rPr>
              <w:t>sty , certyfikaty, pozwolenia (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do wglądu )+ kserokopia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3D7B40" w:rsidRDefault="00C455B7" w:rsidP="00EC088A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Uchwała </w:t>
            </w:r>
            <w:r w:rsidR="00EC088A">
              <w:rPr>
                <w:rFonts w:eastAsia="Times New Roman" w:cs="Tahoma"/>
                <w:sz w:val="18"/>
                <w:szCs w:val="18"/>
                <w:lang w:eastAsia="pl-PL"/>
              </w:rPr>
              <w:t>właściwego organu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o wyrażeniu zgody na zaciągnięcie pożyczki, chyba że umowa/statut spółki stanowi inaczej</w:t>
            </w:r>
            <w:r w:rsidR="00EC088A">
              <w:rPr>
                <w:rFonts w:eastAsia="Times New Roman" w:cs="Tahoma"/>
                <w:sz w:val="18"/>
                <w:szCs w:val="18"/>
                <w:lang w:eastAsia="pl-PL"/>
              </w:rPr>
              <w:t xml:space="preserve"> (</w:t>
            </w:r>
            <w:r w:rsidR="00EC088A" w:rsidRPr="003D7B40">
              <w:rPr>
                <w:rFonts w:eastAsia="Times New Roman" w:cs="Tahoma"/>
                <w:sz w:val="18"/>
                <w:szCs w:val="18"/>
                <w:lang w:eastAsia="pl-PL"/>
              </w:rPr>
              <w:t>do wglądu ) + kserokopia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B55ED">
        <w:trPr>
          <w:trHeight w:val="640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3D7B40" w:rsidRDefault="00C455B7" w:rsidP="00C455B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br w:type="page"/>
            </w:r>
          </w:p>
          <w:p w:rsidR="00C455B7" w:rsidRPr="003D7B40" w:rsidRDefault="00C455B7" w:rsidP="00C455B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DOKUMENTY ZWIĄZANE Z FORMĄ OPODATKOWANIA ORAZ PROWADZONĄ EWIDENCJĄ KSIĘGOWĄ</w:t>
            </w:r>
          </w:p>
        </w:tc>
      </w:tr>
      <w:tr w:rsidR="00C455B7" w:rsidRPr="003D7B40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Pełna księgowość</w:t>
            </w: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3D7B40" w:rsidRDefault="00C455B7" w:rsidP="002E2499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Bilans oraz rachunek zysków i </w:t>
            </w:r>
            <w:r w:rsidRPr="002E2499">
              <w:rPr>
                <w:rFonts w:eastAsia="Times New Roman" w:cs="Tahoma"/>
                <w:sz w:val="18"/>
                <w:szCs w:val="18"/>
                <w:lang w:eastAsia="pl-PL"/>
              </w:rPr>
              <w:t xml:space="preserve">strat </w:t>
            </w:r>
            <w:r w:rsidRPr="002E2499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za </w:t>
            </w:r>
            <w:r w:rsidR="002E2499" w:rsidRPr="002E2499">
              <w:rPr>
                <w:rFonts w:eastAsia="Times New Roman" w:cs="Tahoma"/>
                <w:b/>
                <w:sz w:val="18"/>
                <w:szCs w:val="18"/>
                <w:lang w:eastAsia="pl-PL"/>
              </w:rPr>
              <w:t>trzy</w:t>
            </w:r>
            <w:r w:rsidRPr="002E2499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ostatnie</w:t>
            </w: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lata obrotowe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(do wglądu</w:t>
            </w:r>
            <w:r w:rsidR="00B31F22"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oryginał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)+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Informacje dodatkowe</w:t>
            </w:r>
            <w:r w:rsidRPr="003D7B40"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 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z działalności jednostki dołączone do rocznych sprawozdań finansowych (do wglądu </w:t>
            </w:r>
            <w:r w:rsidR="00B31F22" w:rsidRPr="003D7B40">
              <w:rPr>
                <w:rFonts w:eastAsia="Times New Roman" w:cs="Tahoma"/>
                <w:sz w:val="18"/>
                <w:szCs w:val="18"/>
                <w:lang w:eastAsia="pl-PL"/>
              </w:rPr>
              <w:t>oryginał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Raport i opinia z badania sprawozdań finansowych (do wglądu</w:t>
            </w:r>
            <w:r w:rsidR="00B31F22"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oryginał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Ostatnie sprawozdanie GUS F-01/I-01 (do wglądu</w:t>
            </w:r>
            <w:r w:rsidR="00B31F22"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oryginał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3D7B40" w:rsidRDefault="00C455B7" w:rsidP="002E2499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PIT/CIT – rozliczenie roczne za</w:t>
            </w:r>
            <w:r w:rsidR="00B31F22"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</w:t>
            </w:r>
            <w:r w:rsidR="002E2499">
              <w:rPr>
                <w:rFonts w:eastAsia="Times New Roman" w:cs="Tahoma"/>
                <w:b/>
                <w:sz w:val="18"/>
                <w:szCs w:val="18"/>
                <w:lang w:eastAsia="pl-PL"/>
              </w:rPr>
              <w:t>trzy</w:t>
            </w: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,  potwierdzone przez US (do wglądu </w:t>
            </w:r>
            <w:r w:rsidR="00B31F22" w:rsidRPr="003D7B40">
              <w:rPr>
                <w:rFonts w:eastAsia="Times New Roman" w:cs="Tahoma"/>
                <w:sz w:val="18"/>
                <w:szCs w:val="18"/>
                <w:lang w:eastAsia="pl-PL"/>
              </w:rPr>
              <w:t>oryginał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) + kserokopia</w:t>
            </w:r>
            <w:r w:rsidR="00B31F22"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oraz zaświadczenie z US o nie zaleganiu.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664230" w:rsidRPr="003D7B40" w:rsidTr="00A33A71">
        <w:trPr>
          <w:jc w:val="center"/>
        </w:trPr>
        <w:tc>
          <w:tcPr>
            <w:tcW w:w="421" w:type="dxa"/>
          </w:tcPr>
          <w:p w:rsidR="0066423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664230" w:rsidRPr="003D7B40" w:rsidRDefault="00664230" w:rsidP="00C455B7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DD796D">
              <w:rPr>
                <w:rFonts w:ascii="Calibri" w:hAnsi="Calibri" w:cs="Tahoma"/>
                <w:sz w:val="18"/>
                <w:szCs w:val="18"/>
              </w:rPr>
              <w:t>ZUS DRA - ostatni na dzień złożenia wniosku</w:t>
            </w:r>
          </w:p>
        </w:tc>
        <w:tc>
          <w:tcPr>
            <w:tcW w:w="891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Ewidencja środków trwałych (do wglądu </w:t>
            </w:r>
            <w:r w:rsidR="00B31F22" w:rsidRPr="003D7B40">
              <w:rPr>
                <w:rFonts w:eastAsia="Times New Roman" w:cs="Tahoma"/>
                <w:sz w:val="18"/>
                <w:szCs w:val="18"/>
                <w:lang w:eastAsia="pl-PL"/>
              </w:rPr>
              <w:t>oryginał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) + kserokopia 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Spis z natury towarów (do wglądu</w:t>
            </w:r>
            <w:r w:rsidR="00B31F22"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oryginał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Książka przychodów i rozchodów</w:t>
            </w: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3D7B40" w:rsidRDefault="00C455B7" w:rsidP="002E249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Rozliczenie podatkowe roczne </w:t>
            </w: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za </w:t>
            </w:r>
            <w:r w:rsidR="002E2499">
              <w:rPr>
                <w:rFonts w:eastAsia="Times New Roman" w:cs="Tahoma"/>
                <w:b/>
                <w:sz w:val="18"/>
                <w:szCs w:val="18"/>
                <w:lang w:eastAsia="pl-PL"/>
              </w:rPr>
              <w:t>trzy</w:t>
            </w: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="00B31F22"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+ bieżący rok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, ze stemplem dziennym US lub biura rachunkowego (do wglądu)+ kserokopia (w przypadku spółek – każdy ze wspólników oddzielnie)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3D7B40" w:rsidRDefault="00C455B7" w:rsidP="002E249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Podsumowanie księgi przychodów i rozchodów </w:t>
            </w: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za </w:t>
            </w:r>
            <w:r w:rsidR="002E2499">
              <w:rPr>
                <w:rFonts w:eastAsia="Times New Roman" w:cs="Tahoma"/>
                <w:b/>
                <w:sz w:val="18"/>
                <w:szCs w:val="18"/>
                <w:lang w:eastAsia="pl-PL"/>
              </w:rPr>
              <w:t>trzy</w:t>
            </w: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 (do wglądu)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664230" w:rsidRPr="003D7B40" w:rsidTr="00A33A71">
        <w:trPr>
          <w:jc w:val="center"/>
        </w:trPr>
        <w:tc>
          <w:tcPr>
            <w:tcW w:w="421" w:type="dxa"/>
          </w:tcPr>
          <w:p w:rsidR="0066423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664230" w:rsidRPr="003D7B40" w:rsidRDefault="00664230" w:rsidP="00C455B7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DD796D">
              <w:rPr>
                <w:rFonts w:ascii="Calibri" w:hAnsi="Calibri" w:cs="Tahoma"/>
                <w:sz w:val="18"/>
                <w:szCs w:val="18"/>
              </w:rPr>
              <w:t>ZUS DRA - ostatni na dzień złożenia wniosku</w:t>
            </w:r>
          </w:p>
        </w:tc>
        <w:tc>
          <w:tcPr>
            <w:tcW w:w="891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Spis z natury towarów (do wglądu)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Ryczałt ewidencjonowany</w:t>
            </w: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3D7B40" w:rsidRDefault="00C455B7" w:rsidP="002E249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Informacja roczna o wysokości uzyskanego przychodu i wysokości dokonanych odliczeń dla podmiotów objętych zryczałtowanym podatkiem dochodowym od osób fizycznych </w:t>
            </w: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(PIT-</w:t>
            </w:r>
            <w:r w:rsidR="00F878FE"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36</w:t>
            </w: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) za </w:t>
            </w:r>
            <w:r w:rsidR="002E2499">
              <w:rPr>
                <w:rFonts w:eastAsia="Times New Roman" w:cs="Tahoma"/>
                <w:b/>
                <w:sz w:val="18"/>
                <w:szCs w:val="18"/>
                <w:lang w:eastAsia="pl-PL"/>
              </w:rPr>
              <w:t>trzy</w:t>
            </w:r>
            <w:r w:rsidR="00B31F22"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</w:t>
            </w: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ostatnie lata obrotowe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, ze stemplem dziennym US lub biura rachunkowego (do wglądu) + kserokopia 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Dowody wpłat podatku zryczałtowanego </w:t>
            </w:r>
            <w:r w:rsidRPr="002E2499">
              <w:rPr>
                <w:rFonts w:eastAsia="Times New Roman" w:cs="Tahoma"/>
                <w:b/>
                <w:sz w:val="18"/>
                <w:szCs w:val="18"/>
                <w:lang w:eastAsia="pl-PL"/>
              </w:rPr>
              <w:t>( za ostatnie 6 miesięcy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) (do wglądu)+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Ewidencja zakupu i ewidencja sprzedaży – płatnicy VAT, pozostali ewidencja sprzedaży (do wglądu)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664230" w:rsidRPr="003D7B40" w:rsidTr="00A33A71">
        <w:trPr>
          <w:jc w:val="center"/>
        </w:trPr>
        <w:tc>
          <w:tcPr>
            <w:tcW w:w="421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664230" w:rsidRPr="003D7B40" w:rsidRDefault="00664230" w:rsidP="00C455B7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DD796D">
              <w:rPr>
                <w:rFonts w:ascii="Calibri" w:hAnsi="Calibri" w:cs="Tahoma"/>
                <w:sz w:val="18"/>
                <w:szCs w:val="18"/>
              </w:rPr>
              <w:t>ZUS DRA - ostatni na dzień złożenia wniosku</w:t>
            </w:r>
          </w:p>
        </w:tc>
        <w:tc>
          <w:tcPr>
            <w:tcW w:w="891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keepNext/>
              <w:spacing w:after="0" w:line="240" w:lineRule="auto"/>
              <w:outlineLvl w:val="1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Spis z natury towarów (do wglądu) 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Karta podatkowa</w:t>
            </w: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Decyzja, wydana przez US ustalająca na dany rok podatkowy wysokość podatku dochodowego w formie karty podatkowej (do wglądu)+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A33A71">
        <w:trPr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Dowody wpłat podatku (</w:t>
            </w:r>
            <w:r w:rsidRPr="002E2499">
              <w:rPr>
                <w:rFonts w:eastAsia="Times New Roman" w:cs="Tahoma"/>
                <w:b/>
                <w:sz w:val="18"/>
                <w:szCs w:val="18"/>
                <w:lang w:eastAsia="pl-PL"/>
              </w:rPr>
              <w:t>za ostatnie 6 miesięcy</w:t>
            </w: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) (do wglądu)+ kserokopia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664230" w:rsidRPr="003D7B40" w:rsidTr="00A33A71">
        <w:trPr>
          <w:jc w:val="center"/>
        </w:trPr>
        <w:tc>
          <w:tcPr>
            <w:tcW w:w="421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DD796D">
              <w:rPr>
                <w:rFonts w:ascii="Calibri" w:hAnsi="Calibri" w:cs="Tahoma"/>
                <w:sz w:val="18"/>
                <w:szCs w:val="18"/>
              </w:rPr>
              <w:t>ZUS DRA - ostatni na dzień złożenia wniosku</w:t>
            </w:r>
          </w:p>
        </w:tc>
        <w:tc>
          <w:tcPr>
            <w:tcW w:w="891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664230" w:rsidRPr="003D7B40" w:rsidRDefault="00664230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C455B7" w:rsidRPr="003D7B40" w:rsidTr="00EE0AFF">
        <w:trPr>
          <w:trHeight w:val="194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3D7B40" w:rsidRDefault="00C455B7" w:rsidP="00C455B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b/>
                <w:sz w:val="18"/>
                <w:szCs w:val="18"/>
                <w:lang w:eastAsia="pl-PL"/>
              </w:rPr>
              <w:t>INNE</w:t>
            </w:r>
          </w:p>
        </w:tc>
      </w:tr>
      <w:tr w:rsidR="00C455B7" w:rsidRPr="003D7B40" w:rsidTr="00A33A71">
        <w:trPr>
          <w:trHeight w:val="126"/>
          <w:jc w:val="center"/>
        </w:trPr>
        <w:tc>
          <w:tcPr>
            <w:tcW w:w="42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D7B40">
              <w:rPr>
                <w:rFonts w:eastAsia="Times New Roman" w:cs="Tahoma"/>
                <w:sz w:val="18"/>
                <w:szCs w:val="18"/>
                <w:lang w:eastAsia="pl-PL"/>
              </w:rPr>
              <w:t>Umowy z dostawcami i odbiorcami, certyfikaty, nagrody, itp. (do wglądu) + kserokopie</w:t>
            </w:r>
          </w:p>
        </w:tc>
        <w:tc>
          <w:tcPr>
            <w:tcW w:w="891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3D7B40" w:rsidRDefault="00C455B7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16437A" w:rsidRPr="003D7B40" w:rsidTr="00A33A71">
        <w:trPr>
          <w:trHeight w:val="126"/>
          <w:jc w:val="center"/>
        </w:trPr>
        <w:tc>
          <w:tcPr>
            <w:tcW w:w="421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16437A" w:rsidRPr="003D7B40" w:rsidTr="00A33A71">
        <w:trPr>
          <w:trHeight w:val="126"/>
          <w:jc w:val="center"/>
        </w:trPr>
        <w:tc>
          <w:tcPr>
            <w:tcW w:w="421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  <w:tr w:rsidR="0016437A" w:rsidRPr="003D7B40" w:rsidTr="00A33A71">
        <w:trPr>
          <w:trHeight w:val="126"/>
          <w:jc w:val="center"/>
        </w:trPr>
        <w:tc>
          <w:tcPr>
            <w:tcW w:w="421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16437A" w:rsidRPr="003D7B40" w:rsidRDefault="0016437A" w:rsidP="00C455B7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</w:tr>
    </w:tbl>
    <w:p w:rsidR="007304A6" w:rsidRDefault="007304A6" w:rsidP="00AB55ED">
      <w:pPr>
        <w:rPr>
          <w:sz w:val="18"/>
          <w:szCs w:val="18"/>
        </w:rPr>
      </w:pPr>
    </w:p>
    <w:p w:rsidR="00112455" w:rsidRDefault="00112455" w:rsidP="00AB55ED">
      <w:pPr>
        <w:rPr>
          <w:sz w:val="18"/>
          <w:szCs w:val="18"/>
        </w:rPr>
      </w:pPr>
    </w:p>
    <w:p w:rsidR="00112455" w:rsidRDefault="00112455" w:rsidP="00AB55E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……………………………………….…………………………</w:t>
      </w:r>
    </w:p>
    <w:p w:rsidR="00112455" w:rsidRPr="003D7B40" w:rsidRDefault="00112455" w:rsidP="00AB55ED">
      <w:pPr>
        <w:rPr>
          <w:sz w:val="18"/>
          <w:szCs w:val="18"/>
        </w:rPr>
      </w:pP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sprawdzającego</w:t>
      </w:r>
    </w:p>
    <w:sectPr w:rsidR="00112455" w:rsidRPr="003D7B40" w:rsidSect="00771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134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BF" w:rsidRDefault="002E04BF" w:rsidP="00C455B7">
      <w:pPr>
        <w:spacing w:after="0" w:line="240" w:lineRule="auto"/>
      </w:pPr>
      <w:r>
        <w:separator/>
      </w:r>
    </w:p>
  </w:endnote>
  <w:endnote w:type="continuationSeparator" w:id="0">
    <w:p w:rsidR="002E04BF" w:rsidRDefault="002E04BF" w:rsidP="00C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BD" w:rsidRDefault="00985A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08" w:type="pct"/>
      <w:tblInd w:w="-851" w:type="dxa"/>
      <w:tblLook w:val="04A0" w:firstRow="1" w:lastRow="0" w:firstColumn="1" w:lastColumn="0" w:noHBand="0" w:noVBand="1"/>
    </w:tblPr>
    <w:tblGrid>
      <w:gridCol w:w="2785"/>
      <w:gridCol w:w="2928"/>
      <w:gridCol w:w="3079"/>
      <w:gridCol w:w="2783"/>
    </w:tblGrid>
    <w:tr w:rsidR="00771DE6" w:rsidRPr="00985ABD" w:rsidTr="00771DE6">
      <w:trPr>
        <w:trHeight w:val="811"/>
      </w:trPr>
      <w:tc>
        <w:tcPr>
          <w:tcW w:w="1203" w:type="pct"/>
          <w:shd w:val="clear" w:color="auto" w:fill="auto"/>
        </w:tcPr>
        <w:p w:rsidR="00771DE6" w:rsidRPr="00985ABD" w:rsidRDefault="00771DE6" w:rsidP="00771DE6">
          <w:pPr>
            <w:tabs>
              <w:tab w:val="center" w:pos="4536"/>
              <w:tab w:val="right" w:pos="9072"/>
            </w:tabs>
            <w:spacing w:after="0" w:line="240" w:lineRule="auto"/>
            <w:ind w:left="-75"/>
            <w:rPr>
              <w:rFonts w:eastAsia="Times New Roman" w:cs="Tahoma"/>
              <w:b/>
              <w:sz w:val="14"/>
              <w:szCs w:val="14"/>
              <w:lang w:eastAsia="pl-PL"/>
            </w:rPr>
          </w:pPr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t>Pomorski Fundusz Rozwoju Sp. z o. o.</w:t>
          </w:r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br/>
            <w:t>ul. Straganiarska 24-27; 80-837 Gdańsk</w:t>
          </w:r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br/>
            <w:t>tel. 58 58 58 950; www.pfr.pomorskie.eu</w:t>
          </w:r>
        </w:p>
      </w:tc>
      <w:tc>
        <w:tcPr>
          <w:tcW w:w="1265" w:type="pct"/>
          <w:shd w:val="clear" w:color="auto" w:fill="auto"/>
        </w:tcPr>
        <w:p w:rsidR="00771DE6" w:rsidRPr="00985ABD" w:rsidRDefault="00771DE6" w:rsidP="00771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Tahoma"/>
              <w:b/>
              <w:sz w:val="14"/>
              <w:szCs w:val="14"/>
              <w:lang w:eastAsia="pl-PL"/>
            </w:rPr>
          </w:pPr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t>Regionalne Towarzystwo Inwestycyjne S.A.</w:t>
          </w:r>
        </w:p>
        <w:p w:rsidR="00771DE6" w:rsidRPr="00985ABD" w:rsidRDefault="00771DE6" w:rsidP="00771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Tahoma"/>
              <w:b/>
              <w:sz w:val="14"/>
              <w:szCs w:val="14"/>
              <w:lang w:eastAsia="pl-PL"/>
            </w:rPr>
          </w:pPr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t>ul. Wojska Polskiego 3; 82-440 Dzierzgoń                                                                  tel. 55 276 25 70; www.rti.dzierzgon.com.pl</w:t>
          </w:r>
        </w:p>
      </w:tc>
      <w:tc>
        <w:tcPr>
          <w:tcW w:w="1330" w:type="pct"/>
          <w:shd w:val="clear" w:color="auto" w:fill="auto"/>
        </w:tcPr>
        <w:p w:rsidR="00771DE6" w:rsidRPr="00985ABD" w:rsidRDefault="00771DE6" w:rsidP="00771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Tahoma"/>
              <w:b/>
              <w:sz w:val="14"/>
              <w:szCs w:val="14"/>
              <w:lang w:eastAsia="pl-PL"/>
            </w:rPr>
          </w:pPr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t>Kaszubski Fundusz Przedsiębiorczości S.A.</w:t>
          </w:r>
        </w:p>
        <w:p w:rsidR="00771DE6" w:rsidRPr="00985ABD" w:rsidRDefault="00771DE6" w:rsidP="00771DE6">
          <w:pPr>
            <w:tabs>
              <w:tab w:val="center" w:pos="4536"/>
              <w:tab w:val="right" w:pos="9072"/>
            </w:tabs>
            <w:spacing w:after="0" w:line="240" w:lineRule="auto"/>
            <w:ind w:right="-193"/>
            <w:rPr>
              <w:rFonts w:eastAsia="Times New Roman" w:cs="Tahoma"/>
              <w:b/>
              <w:sz w:val="14"/>
              <w:szCs w:val="14"/>
              <w:lang w:eastAsia="pl-PL"/>
            </w:rPr>
          </w:pPr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t xml:space="preserve">ul. </w:t>
          </w:r>
          <w:proofErr w:type="spellStart"/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t>Mściwoja</w:t>
          </w:r>
          <w:proofErr w:type="spellEnd"/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t xml:space="preserve"> II 28 A; 83-300 Kartuzy</w:t>
          </w:r>
        </w:p>
        <w:p w:rsidR="00771DE6" w:rsidRPr="00985ABD" w:rsidRDefault="00771DE6" w:rsidP="00771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Tahoma"/>
              <w:b/>
              <w:sz w:val="14"/>
              <w:szCs w:val="14"/>
              <w:lang w:eastAsia="pl-PL"/>
            </w:rPr>
          </w:pPr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t>tel.</w:t>
          </w:r>
          <w:r w:rsidRPr="00985ABD">
            <w:rPr>
              <w:rFonts w:eastAsia="Times New Roman" w:cs="Times New Roman"/>
              <w:sz w:val="14"/>
              <w:szCs w:val="14"/>
              <w:lang w:eastAsia="pl-PL"/>
            </w:rPr>
            <w:t xml:space="preserve"> </w:t>
          </w:r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t>58 746 34 94; www.kaszubski-fundusz.pl</w:t>
          </w:r>
        </w:p>
      </w:tc>
      <w:tc>
        <w:tcPr>
          <w:tcW w:w="1202" w:type="pct"/>
        </w:tcPr>
        <w:p w:rsidR="00771DE6" w:rsidRPr="00985ABD" w:rsidRDefault="00771DE6" w:rsidP="00771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Tahoma"/>
              <w:b/>
              <w:sz w:val="14"/>
              <w:szCs w:val="14"/>
              <w:lang w:eastAsia="pl-PL"/>
            </w:rPr>
          </w:pPr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t>Towarzystwo Rozwoju Powiśla</w:t>
          </w:r>
        </w:p>
        <w:p w:rsidR="00771DE6" w:rsidRPr="00985ABD" w:rsidRDefault="00771DE6" w:rsidP="00771DE6">
          <w:pPr>
            <w:tabs>
              <w:tab w:val="center" w:pos="4536"/>
              <w:tab w:val="right" w:pos="9072"/>
            </w:tabs>
            <w:spacing w:after="0" w:line="240" w:lineRule="auto"/>
            <w:ind w:right="-268"/>
            <w:rPr>
              <w:rFonts w:eastAsia="Times New Roman" w:cs="Tahoma"/>
              <w:b/>
              <w:sz w:val="14"/>
              <w:szCs w:val="14"/>
              <w:lang w:eastAsia="pl-PL"/>
            </w:rPr>
          </w:pPr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t>Al. Wojska Polskiego 499; 82-200 Malbork</w:t>
          </w:r>
        </w:p>
        <w:p w:rsidR="00771DE6" w:rsidRPr="00985ABD" w:rsidRDefault="00771DE6" w:rsidP="00771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Tahoma"/>
              <w:b/>
              <w:sz w:val="14"/>
              <w:szCs w:val="14"/>
              <w:lang w:eastAsia="pl-PL"/>
            </w:rPr>
          </w:pPr>
          <w:r w:rsidRPr="00985ABD">
            <w:rPr>
              <w:rFonts w:eastAsia="Times New Roman" w:cs="Tahoma"/>
              <w:b/>
              <w:sz w:val="14"/>
              <w:szCs w:val="14"/>
              <w:lang w:eastAsia="pl-PL"/>
            </w:rPr>
            <w:t>tel. 55 261 73 27; www.trpd.pl</w:t>
          </w:r>
        </w:p>
      </w:tc>
    </w:tr>
  </w:tbl>
  <w:p w:rsidR="00C455B7" w:rsidRPr="00771DE6" w:rsidRDefault="00C455B7" w:rsidP="00771DE6">
    <w:pPr>
      <w:pStyle w:val="Stopka"/>
      <w:tabs>
        <w:tab w:val="clear" w:pos="9072"/>
      </w:tabs>
      <w:ind w:left="-567" w:right="-28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BD" w:rsidRDefault="00985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BF" w:rsidRDefault="002E04BF" w:rsidP="00C455B7">
      <w:pPr>
        <w:spacing w:after="0" w:line="240" w:lineRule="auto"/>
      </w:pPr>
      <w:r>
        <w:separator/>
      </w:r>
    </w:p>
  </w:footnote>
  <w:footnote w:type="continuationSeparator" w:id="0">
    <w:p w:rsidR="002E04BF" w:rsidRDefault="002E04BF" w:rsidP="00C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BD" w:rsidRDefault="00985A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ED" w:rsidRDefault="007F1163" w:rsidP="007F1163">
    <w:pPr>
      <w:pStyle w:val="Nagwek"/>
      <w:tabs>
        <w:tab w:val="clear" w:pos="9072"/>
      </w:tabs>
      <w:ind w:left="-851" w:right="-709"/>
    </w:pPr>
    <w:r>
      <w:rPr>
        <w:noProof/>
        <w:lang w:eastAsia="pl-PL"/>
      </w:rPr>
      <w:drawing>
        <wp:inline distT="0" distB="0" distL="0" distR="0" wp14:anchorId="1D833EEF">
          <wp:extent cx="6755963" cy="778510"/>
          <wp:effectExtent l="0" t="0" r="6985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298" cy="799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BD" w:rsidRDefault="00985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B7"/>
    <w:rsid w:val="00001951"/>
    <w:rsid w:val="00073A99"/>
    <w:rsid w:val="000A518E"/>
    <w:rsid w:val="000E0086"/>
    <w:rsid w:val="00112455"/>
    <w:rsid w:val="0016437A"/>
    <w:rsid w:val="001C7F33"/>
    <w:rsid w:val="001E2B75"/>
    <w:rsid w:val="002234C8"/>
    <w:rsid w:val="002E04BF"/>
    <w:rsid w:val="002E2499"/>
    <w:rsid w:val="00373CB7"/>
    <w:rsid w:val="00383806"/>
    <w:rsid w:val="003D7B40"/>
    <w:rsid w:val="003F7284"/>
    <w:rsid w:val="004628CF"/>
    <w:rsid w:val="00664230"/>
    <w:rsid w:val="00681C00"/>
    <w:rsid w:val="00685350"/>
    <w:rsid w:val="00692E72"/>
    <w:rsid w:val="006C7184"/>
    <w:rsid w:val="006D61E6"/>
    <w:rsid w:val="007304A6"/>
    <w:rsid w:val="00742E4D"/>
    <w:rsid w:val="00771DE6"/>
    <w:rsid w:val="007F1163"/>
    <w:rsid w:val="008455D7"/>
    <w:rsid w:val="00916674"/>
    <w:rsid w:val="00985ABD"/>
    <w:rsid w:val="009D2F4C"/>
    <w:rsid w:val="009D6417"/>
    <w:rsid w:val="00A021D6"/>
    <w:rsid w:val="00A224AD"/>
    <w:rsid w:val="00A33A71"/>
    <w:rsid w:val="00A46F5B"/>
    <w:rsid w:val="00A710B4"/>
    <w:rsid w:val="00AB55ED"/>
    <w:rsid w:val="00B00AC5"/>
    <w:rsid w:val="00B31267"/>
    <w:rsid w:val="00B31F22"/>
    <w:rsid w:val="00BE260E"/>
    <w:rsid w:val="00C455B7"/>
    <w:rsid w:val="00C865A7"/>
    <w:rsid w:val="00CB7FA8"/>
    <w:rsid w:val="00D073E1"/>
    <w:rsid w:val="00D8255F"/>
    <w:rsid w:val="00DE2BA0"/>
    <w:rsid w:val="00E67A51"/>
    <w:rsid w:val="00E84AB3"/>
    <w:rsid w:val="00EC088A"/>
    <w:rsid w:val="00EC7199"/>
    <w:rsid w:val="00EE0AFF"/>
    <w:rsid w:val="00F75007"/>
    <w:rsid w:val="00F878FE"/>
    <w:rsid w:val="00F94339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7B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5B7"/>
  </w:style>
  <w:style w:type="paragraph" w:styleId="Stopka">
    <w:name w:val="footer"/>
    <w:basedOn w:val="Normalny"/>
    <w:link w:val="StopkaZnak"/>
    <w:uiPriority w:val="99"/>
    <w:unhideWhenUsed/>
    <w:rsid w:val="00C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5B7"/>
  </w:style>
  <w:style w:type="paragraph" w:styleId="Tekstdymka">
    <w:name w:val="Balloon Text"/>
    <w:basedOn w:val="Normalny"/>
    <w:link w:val="TekstdymkaZnak"/>
    <w:uiPriority w:val="99"/>
    <w:semiHidden/>
    <w:unhideWhenUsed/>
    <w:rsid w:val="003D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B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7B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7B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5B7"/>
  </w:style>
  <w:style w:type="paragraph" w:styleId="Stopka">
    <w:name w:val="footer"/>
    <w:basedOn w:val="Normalny"/>
    <w:link w:val="StopkaZnak"/>
    <w:uiPriority w:val="99"/>
    <w:unhideWhenUsed/>
    <w:rsid w:val="00C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5B7"/>
  </w:style>
  <w:style w:type="paragraph" w:styleId="Tekstdymka">
    <w:name w:val="Balloon Text"/>
    <w:basedOn w:val="Normalny"/>
    <w:link w:val="TekstdymkaZnak"/>
    <w:uiPriority w:val="99"/>
    <w:semiHidden/>
    <w:unhideWhenUsed/>
    <w:rsid w:val="003D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B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7B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 malbork</dc:creator>
  <cp:keywords/>
  <dc:description/>
  <cp:lastModifiedBy>zenia</cp:lastModifiedBy>
  <cp:revision>8</cp:revision>
  <dcterms:created xsi:type="dcterms:W3CDTF">2019-02-22T13:55:00Z</dcterms:created>
  <dcterms:modified xsi:type="dcterms:W3CDTF">2019-08-22T10:06:00Z</dcterms:modified>
</cp:coreProperties>
</file>